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067B10" w:rsidRPr="00067B10" w:rsidTr="00067B10">
        <w:tc>
          <w:tcPr>
            <w:tcW w:w="5070" w:type="dxa"/>
            <w:shd w:val="clear" w:color="auto" w:fill="auto"/>
          </w:tcPr>
          <w:p w:rsidR="00067B10" w:rsidRPr="00067B10" w:rsidRDefault="00067B10" w:rsidP="00BB268C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501" w:type="dxa"/>
            <w:shd w:val="clear" w:color="auto" w:fill="auto"/>
          </w:tcPr>
          <w:p w:rsidR="00067B10" w:rsidRPr="00067B10" w:rsidRDefault="00067B10" w:rsidP="00BB268C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067B10" w:rsidRPr="00067B10" w:rsidTr="00067B10">
        <w:tc>
          <w:tcPr>
            <w:tcW w:w="5070" w:type="dxa"/>
            <w:shd w:val="clear" w:color="auto" w:fill="auto"/>
          </w:tcPr>
          <w:p w:rsidR="00067B10" w:rsidRPr="00067B10" w:rsidRDefault="00067B10" w:rsidP="00BB268C">
            <w:pPr>
              <w:rPr>
                <w:rFonts w:eastAsia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501" w:type="dxa"/>
            <w:shd w:val="clear" w:color="auto" w:fill="auto"/>
          </w:tcPr>
          <w:p w:rsidR="00067B10" w:rsidRPr="00067B10" w:rsidRDefault="00067B10" w:rsidP="00BB268C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A33550" w:rsidRPr="00A33550" w:rsidTr="00C20728">
        <w:tc>
          <w:tcPr>
            <w:tcW w:w="5070" w:type="dxa"/>
            <w:shd w:val="clear" w:color="auto" w:fill="auto"/>
          </w:tcPr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15pt;margin-top:-41.65pt;width:129.7pt;height:140.2pt;z-index:-1;mso-position-horizontal-relative:text;mso-position-vertical-relative:text">
                  <v:imagedata r:id="rId8" o:title=""/>
                </v:shape>
                <o:OLEObject Type="Embed" ProgID="PBrush" ShapeID="_x0000_s1026" DrawAspect="Content" ObjectID="_1493538471" r:id="rId9"/>
              </w:pict>
            </w:r>
            <w:r w:rsidRPr="00A33550">
              <w:rPr>
                <w:rFonts w:eastAsia="Times New Roman"/>
                <w:sz w:val="28"/>
                <w:szCs w:val="28"/>
              </w:rPr>
              <w:t>Рассмотрено</w:t>
            </w:r>
          </w:p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sz w:val="28"/>
                <w:szCs w:val="28"/>
              </w:rPr>
              <w:t>на заседании  педагогического</w:t>
            </w:r>
          </w:p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sz w:val="28"/>
                <w:szCs w:val="28"/>
              </w:rPr>
              <w:t>совета протокол №_2_  от 30.09.2013 г.</w:t>
            </w:r>
          </w:p>
        </w:tc>
        <w:tc>
          <w:tcPr>
            <w:tcW w:w="4501" w:type="dxa"/>
            <w:shd w:val="clear" w:color="auto" w:fill="auto"/>
          </w:tcPr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sz w:val="28"/>
                <w:szCs w:val="28"/>
              </w:rPr>
              <w:t>Утверждаю</w:t>
            </w:r>
          </w:p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sz w:val="28"/>
                <w:szCs w:val="28"/>
              </w:rPr>
              <w:t xml:space="preserve">директор школы _______________О.В.Тарасова </w:t>
            </w:r>
          </w:p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  <w:r w:rsidRPr="00A33550">
              <w:rPr>
                <w:rFonts w:eastAsia="Times New Roman"/>
                <w:sz w:val="28"/>
                <w:szCs w:val="28"/>
              </w:rPr>
              <w:t xml:space="preserve">Приказ  №__42__от 30.09.2013г. </w:t>
            </w:r>
          </w:p>
          <w:p w:rsidR="00A33550" w:rsidRPr="00A33550" w:rsidRDefault="00A33550" w:rsidP="00A33550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067B10" w:rsidRDefault="00067B10" w:rsidP="0086567D">
      <w:pPr>
        <w:rPr>
          <w:b/>
          <w:sz w:val="28"/>
          <w:szCs w:val="28"/>
        </w:rPr>
      </w:pPr>
    </w:p>
    <w:p w:rsidR="00067B10" w:rsidRDefault="00067B10" w:rsidP="0086567D">
      <w:pPr>
        <w:rPr>
          <w:b/>
          <w:sz w:val="28"/>
          <w:szCs w:val="28"/>
        </w:rPr>
      </w:pPr>
    </w:p>
    <w:p w:rsidR="00BE4275" w:rsidRDefault="00BE4275" w:rsidP="00067B10">
      <w:pPr>
        <w:spacing w:after="120"/>
        <w:jc w:val="center"/>
        <w:rPr>
          <w:b/>
          <w:sz w:val="28"/>
          <w:szCs w:val="28"/>
        </w:rPr>
      </w:pPr>
      <w:r w:rsidRPr="00845B7C">
        <w:rPr>
          <w:b/>
          <w:sz w:val="28"/>
          <w:szCs w:val="28"/>
        </w:rPr>
        <w:t>ПОЛОЖЕНИЕ</w:t>
      </w:r>
    </w:p>
    <w:p w:rsidR="00BE4275" w:rsidRPr="00845B7C" w:rsidRDefault="00BE4275" w:rsidP="0086567D">
      <w:pPr>
        <w:jc w:val="center"/>
        <w:rPr>
          <w:b/>
          <w:sz w:val="28"/>
          <w:szCs w:val="28"/>
        </w:rPr>
      </w:pPr>
      <w:r w:rsidRPr="00845B7C">
        <w:rPr>
          <w:b/>
          <w:sz w:val="28"/>
          <w:szCs w:val="28"/>
        </w:rPr>
        <w:t xml:space="preserve">МБОУ </w:t>
      </w:r>
      <w:r w:rsidR="00067B10" w:rsidRPr="008173B5">
        <w:rPr>
          <w:b/>
          <w:sz w:val="28"/>
          <w:szCs w:val="28"/>
        </w:rPr>
        <w:t>«</w:t>
      </w:r>
      <w:r w:rsidR="00067B10">
        <w:rPr>
          <w:b/>
          <w:sz w:val="28"/>
          <w:szCs w:val="28"/>
        </w:rPr>
        <w:t>Кошлаковская основная</w:t>
      </w:r>
      <w:r w:rsidR="00067B10" w:rsidRPr="008173B5">
        <w:rPr>
          <w:b/>
          <w:sz w:val="28"/>
          <w:szCs w:val="28"/>
        </w:rPr>
        <w:t xml:space="preserve"> общеобразовательная школа</w:t>
      </w:r>
      <w:r w:rsidR="00067B10">
        <w:rPr>
          <w:b/>
          <w:sz w:val="28"/>
          <w:szCs w:val="28"/>
        </w:rPr>
        <w:t xml:space="preserve"> Шебекинского района </w:t>
      </w:r>
      <w:r w:rsidR="00067B10" w:rsidRPr="008173B5">
        <w:rPr>
          <w:b/>
          <w:sz w:val="28"/>
          <w:szCs w:val="28"/>
        </w:rPr>
        <w:t>Белгородской области»</w:t>
      </w:r>
    </w:p>
    <w:p w:rsidR="00BE4275" w:rsidRPr="007D08EB" w:rsidRDefault="00BE4275" w:rsidP="003A27FA">
      <w:pPr>
        <w:jc w:val="center"/>
      </w:pPr>
      <w:r>
        <w:rPr>
          <w:sz w:val="20"/>
          <w:szCs w:val="20"/>
        </w:rPr>
        <w:t xml:space="preserve"> 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ЕДИНОЙ ПРЕДМЕТНОЙ НЕДЕЛЕ В ШКОЛЕ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E4275" w:rsidRDefault="00BE4275" w:rsidP="00CF166C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Общие положения</w:t>
      </w:r>
    </w:p>
    <w:p w:rsidR="00BE4275" w:rsidRDefault="00BE4275" w:rsidP="00CF166C">
      <w:pPr>
        <w:shd w:val="clear" w:color="auto" w:fill="FFFFFF"/>
        <w:autoSpaceDE w:val="0"/>
        <w:autoSpaceDN w:val="0"/>
        <w:adjustRightInd w:val="0"/>
        <w:ind w:left="285"/>
        <w:jc w:val="center"/>
        <w:rPr>
          <w:b/>
          <w:bCs/>
          <w:color w:val="000000"/>
          <w:sz w:val="28"/>
          <w:szCs w:val="28"/>
        </w:rPr>
      </w:pPr>
    </w:p>
    <w:p w:rsidR="00BE4275" w:rsidRPr="0086567D" w:rsidRDefault="00BE4275" w:rsidP="0086567D">
      <w:pPr>
        <w:pStyle w:val="a3"/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90" w:firstLine="218"/>
        <w:jc w:val="both"/>
        <w:rPr>
          <w:rFonts w:ascii="Times New Roman" w:hAnsi="Times New Roman"/>
          <w:sz w:val="28"/>
          <w:szCs w:val="28"/>
        </w:rPr>
      </w:pPr>
      <w:r w:rsidRPr="0086567D">
        <w:rPr>
          <w:rFonts w:ascii="Times New Roman" w:hAnsi="Times New Roman"/>
          <w:sz w:val="28"/>
          <w:szCs w:val="28"/>
        </w:rPr>
        <w:t>Настоящее Положение разработано в соответствии с Законом РФ «Об образовании в Российской Федерации» (принят Государственной Ду</w:t>
      </w:r>
      <w:r w:rsidR="00FD531B">
        <w:rPr>
          <w:rFonts w:ascii="Times New Roman" w:hAnsi="Times New Roman"/>
          <w:sz w:val="28"/>
          <w:szCs w:val="28"/>
        </w:rPr>
        <w:t xml:space="preserve">мой 21 декабря 2012 года), </w:t>
      </w:r>
      <w:r w:rsidRPr="0086567D">
        <w:rPr>
          <w:rFonts w:ascii="Times New Roman" w:hAnsi="Times New Roman"/>
          <w:sz w:val="28"/>
          <w:szCs w:val="28"/>
        </w:rPr>
        <w:t xml:space="preserve"> ст. 28.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Школьная единая предметные недели проводится ежегодно методическими объединениями с целью повышения профессиональной компетентности учителей в рамках планирования методической  работы, а также для развития познавательной и творческой активности обучающихся.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Задачи единой предметной недели: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вовлечение обучающихся в самостоятельную творческую деятельность, повышение их интереса к изучаемым учебным дисциплинам;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выявление обучающихся, которые обладают творческими способностями, стремятся к углубленному изучению определенной учебной дисциплины или образовательной области;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формирование банка педагогических технологий для развития учащихся в области науки, техники, художественного творчества.</w:t>
      </w:r>
    </w:p>
    <w:p w:rsidR="00BE4275" w:rsidRDefault="00BE4275" w:rsidP="0079350B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II. Организация и порядок проведения единой предметной недели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Единая предметная неделя проводится в соответствии с планами работы методических объединений.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Мероприятия должны соответствовать целям и тематике недели.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 Организатором единой предметной недели является методические объединения учителей-предметников.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Участниками единой предметной недели являются: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все учителя, преподающие предмет или группу дисциплин образовательной области, по которым проводится единая предметная неделя;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– ученики школы, изучающие предмет или образовательную область, по которым проводится единая предметная неделя.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В рамках единой предметной недели могут проводиться: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нетрадиционные уроки по предметам (согласно плану проведения единой предметной недели);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внеклассные мероприятия на параллели учебных классов и между параллелями;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общешкольные мероприятия;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коллективные творческие дела;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другие формы учебно-воспитательной деятельности.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При составлении плана недели учитываются: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занятость всех учителей МО;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разнообразие форм уроков и мероприятий (по предметам), дата и время их проведения, ответственные;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 Обсуждение плана предметной недели происходит на заседаниях ШМО, согласуется</w:t>
      </w:r>
      <w:r w:rsidR="00882ED3">
        <w:rPr>
          <w:color w:val="000000"/>
          <w:sz w:val="28"/>
          <w:szCs w:val="28"/>
        </w:rPr>
        <w:t xml:space="preserve"> с заместителем директора </w:t>
      </w:r>
      <w:r>
        <w:rPr>
          <w:color w:val="000000"/>
          <w:sz w:val="28"/>
          <w:szCs w:val="28"/>
        </w:rPr>
        <w:t xml:space="preserve"> и утверждается приказом директора школы.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 Каждому учителю-предметнику желательно  провести не менее одного урока в рамках единой предметной недели и одного тематического мероприятия.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 Проведение единой предметной недели должно сопровождаться разнообразной наглядной информацией, которая располагается в различных помещениях школы.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 По окончании единой предметной недели на заседании</w:t>
      </w:r>
      <w:r w:rsidR="00725F72">
        <w:rPr>
          <w:color w:val="000000"/>
          <w:sz w:val="28"/>
          <w:szCs w:val="28"/>
        </w:rPr>
        <w:t xml:space="preserve"> методического совета. заседании творческих групп</w:t>
      </w:r>
      <w:r>
        <w:rPr>
          <w:color w:val="000000"/>
          <w:sz w:val="28"/>
          <w:szCs w:val="28"/>
        </w:rPr>
        <w:t xml:space="preserve"> объединений проводится анализ мероприятий, организованных в ходе недели.</w:t>
      </w:r>
    </w:p>
    <w:p w:rsidR="00BE4275" w:rsidRPr="0079350B" w:rsidRDefault="00BE4275" w:rsidP="0079350B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b/>
          <w:color w:val="000000"/>
          <w:sz w:val="28"/>
          <w:szCs w:val="28"/>
        </w:rPr>
      </w:pPr>
      <w:r w:rsidRPr="0079350B">
        <w:rPr>
          <w:b/>
          <w:color w:val="000000"/>
          <w:sz w:val="28"/>
          <w:szCs w:val="28"/>
        </w:rPr>
        <w:t>III. Делопроизводство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По итогам единой предметной недели за</w:t>
      </w:r>
      <w:r w:rsidR="00725F72">
        <w:rPr>
          <w:color w:val="000000"/>
          <w:sz w:val="28"/>
          <w:szCs w:val="28"/>
        </w:rPr>
        <w:t xml:space="preserve">местителю директора школы </w:t>
      </w:r>
      <w:r>
        <w:rPr>
          <w:color w:val="000000"/>
          <w:sz w:val="28"/>
          <w:szCs w:val="28"/>
        </w:rPr>
        <w:t xml:space="preserve"> руководителями школьных методических объединений представляются  следующие документы: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– планы или сценарии открытых мероприятий;</w:t>
      </w:r>
    </w:p>
    <w:p w:rsidR="00BE4275" w:rsidRDefault="00BE4275" w:rsidP="003A27FA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отчет по итогам предметной недели с указанием Ф.И.О. педагогических работников и учащихся для поощрения.</w:t>
      </w:r>
    </w:p>
    <w:p w:rsidR="00BE4275" w:rsidRDefault="00BE4275" w:rsidP="00DE5977">
      <w:pPr>
        <w:shd w:val="clear" w:color="auto" w:fill="FFFFFF"/>
        <w:autoSpaceDE w:val="0"/>
        <w:autoSpaceDN w:val="0"/>
        <w:adjustRightInd w:val="0"/>
        <w:ind w:firstLine="285"/>
        <w:jc w:val="both"/>
      </w:pPr>
      <w:r>
        <w:rPr>
          <w:color w:val="000000"/>
          <w:sz w:val="28"/>
          <w:szCs w:val="28"/>
        </w:rPr>
        <w:t xml:space="preserve"> 3.2. Результаты предметной  недели отражаются школьным СМИ.</w:t>
      </w:r>
    </w:p>
    <w:p w:rsidR="00BE4275" w:rsidRDefault="00BE4275"/>
    <w:sectPr w:rsidR="00BE4275" w:rsidSect="001379E2">
      <w:footerReference w:type="default" r:id="rId10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2CF" w:rsidRDefault="004072CF" w:rsidP="001379E2">
      <w:r>
        <w:separator/>
      </w:r>
    </w:p>
  </w:endnote>
  <w:endnote w:type="continuationSeparator" w:id="0">
    <w:p w:rsidR="004072CF" w:rsidRDefault="004072CF" w:rsidP="00137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E2" w:rsidRDefault="001379E2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33550">
      <w:rPr>
        <w:noProof/>
      </w:rPr>
      <w:t>1</w:t>
    </w:r>
    <w:r>
      <w:fldChar w:fldCharType="end"/>
    </w:r>
  </w:p>
  <w:p w:rsidR="001379E2" w:rsidRDefault="001379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2CF" w:rsidRDefault="004072CF" w:rsidP="001379E2">
      <w:r>
        <w:separator/>
      </w:r>
    </w:p>
  </w:footnote>
  <w:footnote w:type="continuationSeparator" w:id="0">
    <w:p w:rsidR="004072CF" w:rsidRDefault="004072CF" w:rsidP="00137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41752"/>
    <w:multiLevelType w:val="multilevel"/>
    <w:tmpl w:val="7F9E682C"/>
    <w:lvl w:ilvl="0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9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0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9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1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87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955" w:hanging="1800"/>
      </w:pPr>
      <w:rPr>
        <w:rFonts w:cs="Times New Roman" w:hint="default"/>
      </w:rPr>
    </w:lvl>
  </w:abstractNum>
  <w:abstractNum w:abstractNumId="1">
    <w:nsid w:val="63CC5ED3"/>
    <w:multiLevelType w:val="hybridMultilevel"/>
    <w:tmpl w:val="5E86D006"/>
    <w:lvl w:ilvl="0" w:tplc="0E52C30C">
      <w:start w:val="1"/>
      <w:numFmt w:val="upperRoman"/>
      <w:lvlText w:val="%1."/>
      <w:lvlJc w:val="left"/>
      <w:pPr>
        <w:tabs>
          <w:tab w:val="num" w:pos="1005"/>
        </w:tabs>
        <w:ind w:left="100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27FA"/>
    <w:rsid w:val="00067B10"/>
    <w:rsid w:val="001121C0"/>
    <w:rsid w:val="001379E2"/>
    <w:rsid w:val="002E123A"/>
    <w:rsid w:val="003A1DBF"/>
    <w:rsid w:val="003A27FA"/>
    <w:rsid w:val="004072CF"/>
    <w:rsid w:val="004A30CC"/>
    <w:rsid w:val="0059609E"/>
    <w:rsid w:val="00725F72"/>
    <w:rsid w:val="0079350B"/>
    <w:rsid w:val="007D08EB"/>
    <w:rsid w:val="00845B7C"/>
    <w:rsid w:val="0086567D"/>
    <w:rsid w:val="00882ED3"/>
    <w:rsid w:val="00A33550"/>
    <w:rsid w:val="00AD16F4"/>
    <w:rsid w:val="00BE4275"/>
    <w:rsid w:val="00CE4191"/>
    <w:rsid w:val="00CF166C"/>
    <w:rsid w:val="00D16E92"/>
    <w:rsid w:val="00D864DD"/>
    <w:rsid w:val="00DB704B"/>
    <w:rsid w:val="00DE5977"/>
    <w:rsid w:val="00E90455"/>
    <w:rsid w:val="00FD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7F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56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uiPriority w:val="99"/>
    <w:locked/>
    <w:rsid w:val="00067B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379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379E2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379E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379E2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523</Words>
  <Characters>2982</Characters>
  <Application>Microsoft Office Word</Application>
  <DocSecurity>0</DocSecurity>
  <Lines>24</Lines>
  <Paragraphs>6</Paragraphs>
  <ScaleCrop>false</ScaleCrop>
  <Company>Microsoft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гuser</cp:lastModifiedBy>
  <cp:revision>12</cp:revision>
  <dcterms:created xsi:type="dcterms:W3CDTF">2014-05-14T19:16:00Z</dcterms:created>
  <dcterms:modified xsi:type="dcterms:W3CDTF">2015-05-19T07:01:00Z</dcterms:modified>
</cp:coreProperties>
</file>